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08" w:rsidRPr="007D5221" w:rsidRDefault="00AD6908" w:rsidP="007D5221">
      <w:pPr>
        <w:jc w:val="center"/>
        <w:rPr>
          <w:rFonts w:ascii="Times New Roman" w:hAnsi="Times New Roman"/>
          <w:sz w:val="28"/>
          <w:szCs w:val="28"/>
        </w:rPr>
      </w:pPr>
      <w:r w:rsidRPr="007D5221">
        <w:rPr>
          <w:rFonts w:ascii="Times New Roman" w:hAnsi="Times New Roman"/>
          <w:sz w:val="28"/>
          <w:szCs w:val="28"/>
        </w:rPr>
        <w:t xml:space="preserve">OPIS TECHNOLOGII WYKONANIA KONSTRUKCJI DROGOWEJ </w:t>
      </w:r>
      <w:r>
        <w:rPr>
          <w:rFonts w:ascii="Times New Roman" w:hAnsi="Times New Roman"/>
          <w:sz w:val="28"/>
          <w:szCs w:val="28"/>
        </w:rPr>
        <w:t>UŁOŻENIA NAKŁADEK BITUMICZNYCH NA DROGACH GMINNYCH W GMINIE KSAWERÓW</w:t>
      </w:r>
    </w:p>
    <w:p w:rsidR="00AD6908" w:rsidRDefault="00AD6908">
      <w:pPr>
        <w:rPr>
          <w:rFonts w:ascii="Times New Roman" w:hAnsi="Times New Roman"/>
          <w:sz w:val="24"/>
          <w:szCs w:val="24"/>
        </w:rPr>
      </w:pPr>
    </w:p>
    <w:p w:rsidR="00AD6908" w:rsidRDefault="00AD6908" w:rsidP="00856E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bCs/>
        </w:rPr>
      </w:pPr>
      <w:r>
        <w:rPr>
          <w:bCs/>
        </w:rPr>
        <w:t>ul. Leśna :</w:t>
      </w:r>
    </w:p>
    <w:p w:rsidR="00AD6908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I. odcinek od ul. Hubala</w:t>
      </w:r>
    </w:p>
    <w:p w:rsidR="00AD6908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 xml:space="preserve">- szerokość – 6 m </w:t>
      </w:r>
    </w:p>
    <w:p w:rsidR="00AD6908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długość – 69 m</w:t>
      </w:r>
    </w:p>
    <w:p w:rsidR="00AD6908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Korytowanie na głębokość około 30 cm celem uzyskania spadku podłużnego do ul. Hubala , profilowanie całości z zachowaniem spadku poprzecznego minimum 2% , ułożenie warstwy kruszywa o grubości 20cm, skropienie emulsją asfaltową całości , ułożenie warstwy wyrównawczej o grubości 4 cm , ułożenie warstwy ścieralnej o grubości 4 cm</w:t>
      </w:r>
      <w:r w:rsidRPr="00C1203C">
        <w:rPr>
          <w:bCs/>
        </w:rPr>
        <w:t>,</w:t>
      </w:r>
    </w:p>
    <w:p w:rsidR="00AD6908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 w:rsidRPr="00C1203C">
        <w:rPr>
          <w:bCs/>
        </w:rPr>
        <w:t xml:space="preserve"> </w:t>
      </w:r>
      <w:r>
        <w:rPr>
          <w:bCs/>
        </w:rPr>
        <w:t>II. pozostały odcinek</w:t>
      </w:r>
    </w:p>
    <w:p w:rsidR="00AD6908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szerokość – 4,5 m</w:t>
      </w:r>
    </w:p>
    <w:p w:rsidR="00AD6908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długość – 56 m</w:t>
      </w:r>
    </w:p>
    <w:p w:rsidR="00AD6908" w:rsidRPr="00C1203C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Profilowanie o grubości 2 cm całości z zachowaniem spadku poprzecznego minimum 2%, skropienie emulsją asfaltowa, ułożenie warstwy ścieralnej o grubości 4 cm.</w:t>
      </w:r>
    </w:p>
    <w:p w:rsidR="00AD6908" w:rsidRDefault="00AD6908" w:rsidP="00856E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ul. Miodowa </w:t>
      </w:r>
    </w:p>
    <w:p w:rsidR="00AD6908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szerokość – 4,50 m</w:t>
      </w:r>
    </w:p>
    <w:p w:rsidR="00AD6908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długość – 240 m</w:t>
      </w:r>
    </w:p>
    <w:p w:rsidR="00AD6908" w:rsidRPr="00C1203C" w:rsidRDefault="00AD6908" w:rsidP="00856EC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Frezowanie o grubości 2 cm całości, profilowanie całości z zachowaniem spadku poprzecznego minimum 2%, spryskanie emulsją asfaltową, ułożenie warstwy ścieralnej o grubości 4 cm.</w:t>
      </w:r>
    </w:p>
    <w:p w:rsidR="00AD6908" w:rsidRDefault="00AD6908" w:rsidP="00856E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ul. Cicha </w:t>
      </w:r>
    </w:p>
    <w:p w:rsidR="00AD6908" w:rsidRDefault="00AD6908" w:rsidP="00D229B6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I. odcinek od ul. Łódzkiej</w:t>
      </w:r>
    </w:p>
    <w:p w:rsidR="00AD6908" w:rsidRDefault="00AD6908" w:rsidP="00100CA9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 xml:space="preserve">- szerokość – 5 m </w:t>
      </w:r>
    </w:p>
    <w:p w:rsidR="00AD6908" w:rsidRDefault="00AD6908" w:rsidP="00100CA9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długość – 61,80 m</w:t>
      </w:r>
    </w:p>
    <w:p w:rsidR="00AD6908" w:rsidRDefault="00AD6908" w:rsidP="00100CA9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Spryskanie emulsją asfaltową, ułożenie warstwy ścieralnej o grubości 4 cm.</w:t>
      </w:r>
    </w:p>
    <w:p w:rsidR="00AD6908" w:rsidRDefault="00AD6908" w:rsidP="00100CA9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II. pozostały odcinek</w:t>
      </w:r>
    </w:p>
    <w:p w:rsidR="00AD6908" w:rsidRDefault="00AD6908" w:rsidP="00100CA9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szerokość – 5 m</w:t>
      </w:r>
    </w:p>
    <w:p w:rsidR="00AD6908" w:rsidRDefault="00AD6908" w:rsidP="00100CA9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długość – 438,20 m</w:t>
      </w:r>
    </w:p>
    <w:p w:rsidR="00AD6908" w:rsidRDefault="00AD6908" w:rsidP="00100CA9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F</w:t>
      </w:r>
      <w:r w:rsidRPr="00476A17">
        <w:rPr>
          <w:bCs/>
        </w:rPr>
        <w:t>rezowanie</w:t>
      </w:r>
      <w:r>
        <w:rPr>
          <w:bCs/>
        </w:rPr>
        <w:t xml:space="preserve"> o grubości 2 cm na całości, profilowanie całości z zachowaniem spadku poprzecznego minimum 2 % , spryskanie emulsją asfaltową,</w:t>
      </w:r>
      <w:r w:rsidRPr="00476A17">
        <w:rPr>
          <w:bCs/>
        </w:rPr>
        <w:t xml:space="preserve"> ułożenie warstwy ścieralnej</w:t>
      </w:r>
      <w:r>
        <w:rPr>
          <w:bCs/>
        </w:rPr>
        <w:t xml:space="preserve"> o grubości 4 cm.</w:t>
      </w:r>
    </w:p>
    <w:p w:rsidR="00AD6908" w:rsidRDefault="00AD6908" w:rsidP="00856E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bCs/>
        </w:rPr>
      </w:pPr>
      <w:r w:rsidRPr="00476A17">
        <w:rPr>
          <w:bCs/>
        </w:rPr>
        <w:t xml:space="preserve">ul. Słowackiego </w:t>
      </w:r>
    </w:p>
    <w:p w:rsidR="00AD6908" w:rsidRDefault="00AD6908" w:rsidP="00A922D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szerokość – 4 m</w:t>
      </w:r>
    </w:p>
    <w:p w:rsidR="00AD6908" w:rsidRDefault="00AD6908" w:rsidP="00A922D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 xml:space="preserve">- długość – 334 m ( 240m + 94 m ) </w:t>
      </w:r>
    </w:p>
    <w:p w:rsidR="00AD6908" w:rsidRPr="00476A17" w:rsidRDefault="00AD6908" w:rsidP="00A922D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 xml:space="preserve">Frezowanie całości na 5 cm, </w:t>
      </w:r>
      <w:r w:rsidRPr="00476A17">
        <w:rPr>
          <w:bCs/>
        </w:rPr>
        <w:t>spryskanie emulsją</w:t>
      </w:r>
      <w:r>
        <w:rPr>
          <w:bCs/>
        </w:rPr>
        <w:t xml:space="preserve"> asfaltową</w:t>
      </w:r>
      <w:r w:rsidRPr="00476A17">
        <w:rPr>
          <w:bCs/>
        </w:rPr>
        <w:t>, ułożenie warstwy ścieralnej</w:t>
      </w:r>
      <w:r>
        <w:rPr>
          <w:bCs/>
        </w:rPr>
        <w:t xml:space="preserve"> o grubości 5 cm.</w:t>
      </w:r>
      <w:r w:rsidRPr="00476A17">
        <w:rPr>
          <w:bCs/>
        </w:rPr>
        <w:t xml:space="preserve">                     </w:t>
      </w:r>
    </w:p>
    <w:p w:rsidR="00AD6908" w:rsidRDefault="00AD6908" w:rsidP="00856E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bCs/>
        </w:rPr>
      </w:pPr>
      <w:r w:rsidRPr="00476A17">
        <w:rPr>
          <w:bCs/>
        </w:rPr>
        <w:t xml:space="preserve">ul. Kosmowskiej </w:t>
      </w:r>
    </w:p>
    <w:p w:rsidR="00AD6908" w:rsidRDefault="00AD6908" w:rsidP="00A922D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 xml:space="preserve">- szerokość 5 m </w:t>
      </w:r>
    </w:p>
    <w:p w:rsidR="00AD6908" w:rsidRDefault="00AD6908" w:rsidP="00A922D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długość 345 m</w:t>
      </w:r>
    </w:p>
    <w:p w:rsidR="00AD6908" w:rsidRDefault="00AD6908" w:rsidP="00A922D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F</w:t>
      </w:r>
      <w:r w:rsidRPr="00476A17">
        <w:rPr>
          <w:bCs/>
        </w:rPr>
        <w:t>rezowanie</w:t>
      </w:r>
      <w:r>
        <w:rPr>
          <w:bCs/>
        </w:rPr>
        <w:t xml:space="preserve"> na całości o grubości 2 cm</w:t>
      </w:r>
      <w:r w:rsidRPr="00476A17">
        <w:rPr>
          <w:bCs/>
        </w:rPr>
        <w:t xml:space="preserve">, </w:t>
      </w:r>
      <w:r>
        <w:rPr>
          <w:bCs/>
        </w:rPr>
        <w:t>profilowanie</w:t>
      </w:r>
      <w:r w:rsidRPr="00476A17">
        <w:rPr>
          <w:bCs/>
        </w:rPr>
        <w:t>, spryskanie emulsją</w:t>
      </w:r>
      <w:r>
        <w:rPr>
          <w:bCs/>
        </w:rPr>
        <w:t xml:space="preserve"> asfaltową</w:t>
      </w:r>
      <w:r w:rsidRPr="00476A17">
        <w:rPr>
          <w:bCs/>
        </w:rPr>
        <w:t>, ułożenie warstwy ścieralnej</w:t>
      </w:r>
      <w:r>
        <w:rPr>
          <w:bCs/>
        </w:rPr>
        <w:t xml:space="preserve"> o grubości 4 cm.</w:t>
      </w:r>
    </w:p>
    <w:p w:rsidR="00AD6908" w:rsidRDefault="00AD6908" w:rsidP="00856E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bCs/>
        </w:rPr>
      </w:pPr>
      <w:r w:rsidRPr="00476A17">
        <w:rPr>
          <w:bCs/>
        </w:rPr>
        <w:t xml:space="preserve">ul. Zielona </w:t>
      </w:r>
    </w:p>
    <w:p w:rsidR="00AD6908" w:rsidRDefault="00AD6908" w:rsidP="00A922D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szerokość – 4,50 m</w:t>
      </w:r>
    </w:p>
    <w:p w:rsidR="00AD6908" w:rsidRDefault="00AD6908" w:rsidP="00A922D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- długość – 396,5 m</w:t>
      </w:r>
    </w:p>
    <w:p w:rsidR="00AD6908" w:rsidRDefault="00AD6908" w:rsidP="00A922D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 xml:space="preserve">Frezowanie na długości 11,5 m i grubości 4 cm od ul. Wolskiej, profilowanie na długości                385 m o grubości </w:t>
      </w:r>
      <w:r w:rsidRPr="00476A17">
        <w:rPr>
          <w:bCs/>
        </w:rPr>
        <w:t xml:space="preserve"> </w:t>
      </w:r>
      <w:r>
        <w:rPr>
          <w:bCs/>
        </w:rPr>
        <w:t xml:space="preserve">4 cm, spryskanie emulsją asfaltową </w:t>
      </w:r>
      <w:r w:rsidRPr="00476A17">
        <w:rPr>
          <w:bCs/>
        </w:rPr>
        <w:t xml:space="preserve"> ułożenie warstwy ścieralnej</w:t>
      </w:r>
      <w:r>
        <w:rPr>
          <w:bCs/>
        </w:rPr>
        <w:t xml:space="preserve"> o grubości 4 cm ze spadkiem jednostronnym ( od ul. Wolskiej spadek na lewą stronę drogi )</w:t>
      </w:r>
      <w:r w:rsidRPr="00476A17">
        <w:rPr>
          <w:bCs/>
        </w:rPr>
        <w:t>.</w:t>
      </w:r>
    </w:p>
    <w:p w:rsidR="00AD6908" w:rsidRPr="00476A17" w:rsidRDefault="00AD6908" w:rsidP="00A922D4">
      <w:pPr>
        <w:tabs>
          <w:tab w:val="left" w:pos="709"/>
        </w:tabs>
        <w:spacing w:after="0" w:line="240" w:lineRule="auto"/>
        <w:ind w:left="720"/>
        <w:jc w:val="both"/>
        <w:rPr>
          <w:bCs/>
        </w:rPr>
      </w:pPr>
      <w:r>
        <w:rPr>
          <w:bCs/>
        </w:rPr>
        <w:t>Sfrezowany asfalt ( destrukt ) jest własnością Gminy Ksawerów.</w:t>
      </w:r>
    </w:p>
    <w:p w:rsidR="00AD6908" w:rsidRPr="00C1203C" w:rsidRDefault="00AD6908" w:rsidP="00B04C9A">
      <w:pPr>
        <w:tabs>
          <w:tab w:val="left" w:pos="709"/>
        </w:tabs>
        <w:spacing w:after="0" w:line="240" w:lineRule="auto"/>
        <w:ind w:left="357"/>
        <w:jc w:val="both"/>
        <w:rPr>
          <w:bCs/>
        </w:rPr>
      </w:pPr>
      <w:r w:rsidRPr="00C1203C">
        <w:rPr>
          <w:bCs/>
        </w:rPr>
        <w:t>Ogólne zasady dotyczące wszystkich ulic:</w:t>
      </w:r>
    </w:p>
    <w:p w:rsidR="00AD6908" w:rsidRPr="00C1203C" w:rsidRDefault="00AD6908" w:rsidP="00B04C9A">
      <w:pPr>
        <w:tabs>
          <w:tab w:val="left" w:pos="709"/>
        </w:tabs>
        <w:spacing w:after="0" w:line="240" w:lineRule="auto"/>
        <w:ind w:left="357"/>
        <w:jc w:val="both"/>
        <w:rPr>
          <w:bCs/>
        </w:rPr>
      </w:pPr>
      <w:r w:rsidRPr="00C1203C">
        <w:rPr>
          <w:bCs/>
        </w:rPr>
        <w:t>- regulacja armatury wod-kan tylko w przypadku wystawania ponad warstwę ścieralną,</w:t>
      </w:r>
    </w:p>
    <w:p w:rsidR="00AD6908" w:rsidRPr="00C1203C" w:rsidRDefault="00AD6908" w:rsidP="00B04C9A">
      <w:pPr>
        <w:tabs>
          <w:tab w:val="left" w:pos="709"/>
        </w:tabs>
        <w:spacing w:after="0" w:line="240" w:lineRule="auto"/>
        <w:ind w:left="357"/>
        <w:jc w:val="both"/>
        <w:rPr>
          <w:bCs/>
        </w:rPr>
      </w:pPr>
      <w:r w:rsidRPr="00C1203C">
        <w:rPr>
          <w:bCs/>
        </w:rPr>
        <w:t>- operacje frezowania i profilowania należy wykonywać do uzyskania niwelety równej z niweleta ulic przyległych,</w:t>
      </w:r>
    </w:p>
    <w:p w:rsidR="00AD6908" w:rsidRPr="000B68FE" w:rsidRDefault="00AD6908" w:rsidP="00856EC4">
      <w:pPr>
        <w:jc w:val="both"/>
      </w:pPr>
      <w:r>
        <w:t>N</w:t>
      </w:r>
      <w:r w:rsidRPr="000B68FE">
        <w:t>a wykonawcy robót ciąży obow</w:t>
      </w:r>
      <w:r>
        <w:t>iązek przestrzegania</w:t>
      </w:r>
      <w:r w:rsidRPr="000B68FE">
        <w:t xml:space="preserve"> norm krajowych, które dotyczą wykonywanych prac objętych </w:t>
      </w:r>
      <w:r>
        <w:t>umową i</w:t>
      </w:r>
      <w:r w:rsidRPr="000B68FE">
        <w:t xml:space="preserve"> stosowania postanowień na równi z wszystkimi innymi wymogami </w:t>
      </w:r>
      <w:r>
        <w:t>dobrej praktyki, wiedzą techniczną, sztuką budowlaną oraz należyta starannością.</w:t>
      </w:r>
    </w:p>
    <w:p w:rsidR="00AD6908" w:rsidRDefault="00AD6908">
      <w:pPr>
        <w:rPr>
          <w:rFonts w:ascii="Times New Roman" w:hAnsi="Times New Roman"/>
          <w:sz w:val="24"/>
          <w:szCs w:val="24"/>
        </w:rPr>
      </w:pPr>
    </w:p>
    <w:sectPr w:rsidR="00AD6908" w:rsidSect="00C9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3B16"/>
    <w:multiLevelType w:val="hybridMultilevel"/>
    <w:tmpl w:val="2D20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9F752C"/>
    <w:multiLevelType w:val="hybridMultilevel"/>
    <w:tmpl w:val="B966EC6A"/>
    <w:lvl w:ilvl="0" w:tplc="3D94D8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221"/>
    <w:rsid w:val="000B68FE"/>
    <w:rsid w:val="000D3FEB"/>
    <w:rsid w:val="00100CA9"/>
    <w:rsid w:val="0029248C"/>
    <w:rsid w:val="002D7C53"/>
    <w:rsid w:val="00390C20"/>
    <w:rsid w:val="00476A17"/>
    <w:rsid w:val="004A7079"/>
    <w:rsid w:val="00672C7A"/>
    <w:rsid w:val="007D1EF7"/>
    <w:rsid w:val="007D5221"/>
    <w:rsid w:val="00856EC4"/>
    <w:rsid w:val="00A00615"/>
    <w:rsid w:val="00A922D4"/>
    <w:rsid w:val="00AD6908"/>
    <w:rsid w:val="00AE0723"/>
    <w:rsid w:val="00B04C9A"/>
    <w:rsid w:val="00BC618D"/>
    <w:rsid w:val="00BE5E40"/>
    <w:rsid w:val="00C1203C"/>
    <w:rsid w:val="00C4661E"/>
    <w:rsid w:val="00C9644F"/>
    <w:rsid w:val="00D229B6"/>
    <w:rsid w:val="00D50DDF"/>
    <w:rsid w:val="00D517A5"/>
    <w:rsid w:val="00DC5ECC"/>
    <w:rsid w:val="00E96E75"/>
    <w:rsid w:val="00EC5609"/>
    <w:rsid w:val="00F0799C"/>
    <w:rsid w:val="00F56973"/>
    <w:rsid w:val="00FA0FA4"/>
    <w:rsid w:val="00FC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374</Words>
  <Characters>2250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user</cp:lastModifiedBy>
  <cp:revision>11</cp:revision>
  <dcterms:created xsi:type="dcterms:W3CDTF">2013-07-09T09:35:00Z</dcterms:created>
  <dcterms:modified xsi:type="dcterms:W3CDTF">2013-07-25T07:59:00Z</dcterms:modified>
</cp:coreProperties>
</file>